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5718"/>
        <w:gridCol w:w="1746"/>
        <w:gridCol w:w="1227"/>
        <w:gridCol w:w="1227"/>
        <w:gridCol w:w="1227"/>
        <w:gridCol w:w="1219"/>
      </w:tblGrid>
      <w:tr w:rsidR="0040197D" w:rsidRPr="004D1189" w:rsidTr="0040197D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D" w:rsidRPr="004D1189" w:rsidRDefault="0040197D" w:rsidP="004D1189">
            <w:pPr>
              <w:spacing w:after="120" w:line="240" w:lineRule="auto"/>
              <w:rPr>
                <w:rFonts w:ascii="Arial" w:hAnsi="Arial" w:cs="Arial"/>
              </w:rPr>
            </w:pPr>
            <w:r w:rsidRPr="004D1189">
              <w:rPr>
                <w:rFonts w:ascii="Arial" w:hAnsi="Arial" w:cs="Arial"/>
                <w:b/>
              </w:rPr>
              <w:t xml:space="preserve">Core Skills </w:t>
            </w:r>
            <w:r w:rsidR="00D740C2" w:rsidRPr="004D1189">
              <w:rPr>
                <w:rFonts w:ascii="Arial" w:hAnsi="Arial" w:cs="Arial"/>
                <w:b/>
              </w:rPr>
              <w:t xml:space="preserve">Signposting </w:t>
            </w:r>
            <w:r w:rsidRPr="004D1189">
              <w:rPr>
                <w:rFonts w:ascii="Arial" w:hAnsi="Arial" w:cs="Arial"/>
                <w:b/>
              </w:rPr>
              <w:t>– SVQ</w:t>
            </w:r>
            <w:r w:rsidR="00D740C2" w:rsidRPr="004D1189">
              <w:rPr>
                <w:rFonts w:ascii="Arial" w:hAnsi="Arial" w:cs="Arial"/>
                <w:b/>
              </w:rPr>
              <w:t xml:space="preserve"> </w:t>
            </w:r>
            <w:r w:rsidR="00415AD4" w:rsidRPr="004D1189">
              <w:rPr>
                <w:rFonts w:ascii="Arial" w:hAnsi="Arial" w:cs="Arial"/>
                <w:b/>
              </w:rPr>
              <w:t>4</w:t>
            </w:r>
            <w:r w:rsidRPr="004D1189">
              <w:rPr>
                <w:rFonts w:ascii="Arial" w:hAnsi="Arial" w:cs="Arial"/>
                <w:b/>
              </w:rPr>
              <w:t xml:space="preserve"> in Construction Contracting Operations</w:t>
            </w:r>
            <w:r w:rsidR="00A170AE" w:rsidRPr="004D1189">
              <w:rPr>
                <w:rFonts w:ascii="Arial" w:hAnsi="Arial" w:cs="Arial"/>
                <w:b/>
              </w:rPr>
              <w:t xml:space="preserve"> </w:t>
            </w:r>
            <w:r w:rsidR="00415AD4" w:rsidRPr="004D1189">
              <w:rPr>
                <w:rFonts w:ascii="Arial" w:hAnsi="Arial" w:cs="Arial"/>
                <w:b/>
              </w:rPr>
              <w:t xml:space="preserve">Management </w:t>
            </w:r>
            <w:r w:rsidR="00A170AE" w:rsidRPr="004D1189">
              <w:rPr>
                <w:rFonts w:ascii="Arial" w:hAnsi="Arial" w:cs="Arial"/>
                <w:b/>
              </w:rPr>
              <w:t xml:space="preserve">at SCQF level </w:t>
            </w:r>
            <w:r w:rsidR="00415AD4" w:rsidRPr="004D1189">
              <w:rPr>
                <w:rFonts w:ascii="Arial" w:hAnsi="Arial" w:cs="Arial"/>
                <w:b/>
              </w:rPr>
              <w:t>9</w:t>
            </w:r>
          </w:p>
        </w:tc>
      </w:tr>
      <w:tr w:rsidR="00F66BBB" w:rsidRPr="000760B8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NOS No.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BB" w:rsidRPr="000760B8" w:rsidRDefault="00F66BBB" w:rsidP="00A17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Unit/NOS Titles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6B21F0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F66BBB"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Maintain health, safety and welfare systems in construction  contracting operations </w:t>
            </w:r>
            <w:proofErr w:type="spellStart"/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managemen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41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415A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41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415A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6B21F0" w:rsidP="00415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F66BBB"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Chair meetings and take decisions in construction </w:t>
            </w:r>
            <w:bookmarkStart w:id="0" w:name="_GoBack"/>
            <w:bookmarkEnd w:id="0"/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6B21F0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Develop and maintain working relationships and personal development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O05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 measured surveys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O06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Establish the condition of property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O07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Identify, assess and evaluate project requirements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O08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Develop and agree detailed project designs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O09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Specify and control production documents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procurement schedules and programmes of works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Implement strategic and integrated supply chain management and sourcing partnerships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Obtain tenders and appoint successful contractors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Evaluate enquiries and submit tenders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Evaluate work methods and programme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Analyse, monitor and optimise materials, plant and services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Control contract work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415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Optimise and control contract progress and costs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415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41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agree contract accounts and entitlement in construction contracting operations management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</w:tr>
      <w:tr w:rsidR="00415AD4" w:rsidRPr="007E6F04" w:rsidTr="00415AD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D4" w:rsidRPr="007E6F04" w:rsidRDefault="00415AD4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CAM&amp;LDB4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4" w:rsidRPr="007E6F04" w:rsidRDefault="004D1189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1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Manage people's performance at work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4" w:rsidRPr="007E6F04" w:rsidRDefault="00415AD4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Signposting N/A from CFA</w:t>
            </w:r>
          </w:p>
        </w:tc>
      </w:tr>
    </w:tbl>
    <w:p w:rsidR="00625F7D" w:rsidRPr="004D1189" w:rsidRDefault="00625F7D">
      <w:pPr>
        <w:rPr>
          <w:rFonts w:ascii="Arial" w:hAnsi="Arial" w:cs="Arial"/>
          <w:sz w:val="2"/>
          <w:szCs w:val="2"/>
        </w:rPr>
      </w:pPr>
    </w:p>
    <w:sectPr w:rsidR="00625F7D" w:rsidRPr="004D1189" w:rsidSect="004D1189">
      <w:footerReference w:type="default" r:id="rId7"/>
      <w:pgSz w:w="16838" w:h="11906" w:orient="landscape"/>
      <w:pgMar w:top="960" w:right="1440" w:bottom="4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AE" w:rsidRDefault="00A170AE" w:rsidP="00FD15C9">
      <w:pPr>
        <w:spacing w:after="0" w:line="240" w:lineRule="auto"/>
      </w:pPr>
      <w:r>
        <w:separator/>
      </w:r>
    </w:p>
  </w:endnote>
  <w:endnote w:type="continuationSeparator" w:id="0">
    <w:p w:rsidR="00A170AE" w:rsidRDefault="00A170AE" w:rsidP="00FD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AE" w:rsidRDefault="008D4CE1">
    <w:pPr>
      <w:pStyle w:val="Footer"/>
    </w:pPr>
    <w:r>
      <w:ptab w:relativeTo="margin" w:alignment="center" w:leader="none"/>
    </w:r>
    <w:r w:rsidRPr="008D4CE1">
      <w:t xml:space="preserve">ACG Approved </w:t>
    </w:r>
    <w:r w:rsidR="00415AD4">
      <w:t>13</w:t>
    </w:r>
    <w:r w:rsidRPr="008D4CE1">
      <w:t xml:space="preserve"> </w:t>
    </w:r>
    <w:r w:rsidR="00415AD4">
      <w:t>November 2013</w:t>
    </w:r>
    <w:r w:rsidRPr="008D4CE1">
      <w:t xml:space="preserve"> </w:t>
    </w:r>
    <w:proofErr w:type="gramStart"/>
    <w:r w:rsidRPr="008D4CE1">
      <w:t>v1</w:t>
    </w:r>
    <w:r w:rsidR="00415AD4">
      <w:t xml:space="preserve">  TBC</w:t>
    </w:r>
    <w:proofErr w:type="gramEnd"/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AE" w:rsidRDefault="00A170AE" w:rsidP="00FD15C9">
      <w:pPr>
        <w:spacing w:after="0" w:line="240" w:lineRule="auto"/>
      </w:pPr>
      <w:r>
        <w:separator/>
      </w:r>
    </w:p>
  </w:footnote>
  <w:footnote w:type="continuationSeparator" w:id="0">
    <w:p w:rsidR="00A170AE" w:rsidRDefault="00A170AE" w:rsidP="00FD1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47"/>
    <w:rsid w:val="000760B8"/>
    <w:rsid w:val="0040197D"/>
    <w:rsid w:val="00415AD4"/>
    <w:rsid w:val="004935B5"/>
    <w:rsid w:val="004D1189"/>
    <w:rsid w:val="0052054A"/>
    <w:rsid w:val="00567847"/>
    <w:rsid w:val="005E219C"/>
    <w:rsid w:val="005F7755"/>
    <w:rsid w:val="00625F7D"/>
    <w:rsid w:val="006509CF"/>
    <w:rsid w:val="006B21F0"/>
    <w:rsid w:val="007633C8"/>
    <w:rsid w:val="007E6F04"/>
    <w:rsid w:val="008D4CE1"/>
    <w:rsid w:val="00A170AE"/>
    <w:rsid w:val="00AB3C7B"/>
    <w:rsid w:val="00BB2C06"/>
    <w:rsid w:val="00C833E8"/>
    <w:rsid w:val="00D53E29"/>
    <w:rsid w:val="00D740C2"/>
    <w:rsid w:val="00D87DA5"/>
    <w:rsid w:val="00DA50A8"/>
    <w:rsid w:val="00DC2E49"/>
    <w:rsid w:val="00E31A8A"/>
    <w:rsid w:val="00EC533C"/>
    <w:rsid w:val="00F66BBB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C9"/>
  </w:style>
  <w:style w:type="paragraph" w:styleId="Footer">
    <w:name w:val="footer"/>
    <w:basedOn w:val="Normal"/>
    <w:link w:val="Foot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C9"/>
  </w:style>
  <w:style w:type="paragraph" w:styleId="BalloonText">
    <w:name w:val="Balloon Text"/>
    <w:basedOn w:val="Normal"/>
    <w:link w:val="BalloonTextChar"/>
    <w:uiPriority w:val="99"/>
    <w:semiHidden/>
    <w:unhideWhenUsed/>
    <w:rsid w:val="00FD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C9"/>
  </w:style>
  <w:style w:type="paragraph" w:styleId="Footer">
    <w:name w:val="footer"/>
    <w:basedOn w:val="Normal"/>
    <w:link w:val="Foot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C9"/>
  </w:style>
  <w:style w:type="paragraph" w:styleId="BalloonText">
    <w:name w:val="Balloon Text"/>
    <w:basedOn w:val="Normal"/>
    <w:link w:val="BalloonTextChar"/>
    <w:uiPriority w:val="99"/>
    <w:semiHidden/>
    <w:unhideWhenUsed/>
    <w:rsid w:val="00FD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Xicon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Behal</dc:creator>
  <cp:lastModifiedBy>IS</cp:lastModifiedBy>
  <cp:revision>3</cp:revision>
  <dcterms:created xsi:type="dcterms:W3CDTF">2015-11-10T15:52:00Z</dcterms:created>
  <dcterms:modified xsi:type="dcterms:W3CDTF">2015-11-10T16:10:00Z</dcterms:modified>
</cp:coreProperties>
</file>